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52"/>
      </w:tblGrid>
      <w:tr w14:paraId="0914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shd w:val="clear" w:color="auto" w:fill="auto"/>
          </w:tcPr>
          <w:p w14:paraId="64462A6C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«СОГЛАСОВАНО»</w:t>
            </w:r>
          </w:p>
          <w:p w14:paraId="72D66EE3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Председатель Педсовета</w:t>
            </w:r>
          </w:p>
          <w:p w14:paraId="2768EBC2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7F293D86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_____________А.В. Павлова</w:t>
            </w:r>
          </w:p>
          <w:p w14:paraId="6C2A4BE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Протокол №     от 11.01.2021 г</w:t>
            </w:r>
          </w:p>
          <w:p w14:paraId="31CF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11 января 2021</w:t>
            </w:r>
          </w:p>
        </w:tc>
        <w:tc>
          <w:tcPr>
            <w:tcW w:w="5352" w:type="dxa"/>
            <w:shd w:val="clear" w:color="auto" w:fill="auto"/>
          </w:tcPr>
          <w:p w14:paraId="51ED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 w14:paraId="17531E8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6AC615A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А.В. Шардаков</w:t>
            </w:r>
          </w:p>
          <w:p w14:paraId="26DD0BA8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 января 2021</w:t>
            </w:r>
          </w:p>
        </w:tc>
      </w:tr>
    </w:tbl>
    <w:p w14:paraId="39774126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2F0B33B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BCC8079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4F697F3E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ПРАВИЛА ВНУТРЕННЕГО РАСПОРЯДКА</w:t>
      </w:r>
    </w:p>
    <w:p w14:paraId="1D434CD6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ДЛЯ ОБУЧАЮЩИХСЯ</w:t>
      </w:r>
    </w:p>
    <w:p w14:paraId="75B745FD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АВТОНОМНОЙ НЕКОММЕРЧЕСКОЙ ПРОФЕССИОНАЛЬНОЙ ОБРАЗОВАТЕЛЬНОЙ ОРГАНИЗАЦИИ </w:t>
      </w:r>
    </w:p>
    <w:p w14:paraId="1304F4AC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АВТОШКОЛА  « ДРАЙВ РЕГИОН»</w:t>
      </w:r>
    </w:p>
    <w:p w14:paraId="39E76304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CCE6FE9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6A82739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BF566A3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06F462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7E2C57E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1BF5AA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5047C86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</w:t>
      </w:r>
    </w:p>
    <w:p w14:paraId="3829F6B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CEA0F96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A64D02B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8930A4B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BFE9EB7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21B803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41183A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г. Очёр</w:t>
      </w:r>
    </w:p>
    <w:p w14:paraId="1EF3C1A9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2021 год</w:t>
      </w:r>
    </w:p>
    <w:p w14:paraId="16E1B70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85921C7">
      <w:pPr>
        <w:spacing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1.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b/>
          <w:snapToGrid w:val="0"/>
          <w:sz w:val="28"/>
          <w:szCs w:val="28"/>
        </w:rPr>
        <w:t>Общие положения</w:t>
      </w:r>
    </w:p>
    <w:p w14:paraId="5E71774E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1.1. Настоящие Правила разработаны 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Российской Федерации от 29 декабря 2012г. № 273-ФЗ «Об образовании в Российской Федерации»</w:t>
      </w:r>
      <w:r>
        <w:rPr>
          <w:rFonts w:ascii="Times New Roman" w:hAnsi="Times New Roman"/>
          <w:snapToGrid w:val="0"/>
          <w:sz w:val="28"/>
          <w:szCs w:val="28"/>
        </w:rPr>
        <w:t xml:space="preserve">, Уставом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с целью регулирования отношений между всеми участниками образовательного процесса внутри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, воспитания сознательного отношения к обучению, укреплению учебной дисциплины, повышению эффективности и улучшению качества учебного процесса, рационального использования учебного времени, полной реализации главных образовательных задач.</w:t>
      </w:r>
    </w:p>
    <w:p w14:paraId="41FAC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1.2. Правила являются локальным актом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, утверждены приказом руководителя, их действие распространяется на всех обучающихся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4C6561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Соблюдение Правил внутреннего распорядка для обучающихся в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основывается на сознательном, добросовестном выполнении обучающимися своих учебных обязанностей и правил поведения, на основе взаимного уважения человеческого достоинства обучающихся и преподавателей.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851C26C">
      <w:pPr>
        <w:shd w:val="clear" w:color="auto" w:fill="FFFFFF"/>
        <w:spacing w:before="100" w:beforeAutospacing="1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Права и обязанности обучающихся</w:t>
      </w:r>
    </w:p>
    <w:p w14:paraId="239C9D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2.1. Обучающимся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является лицо, зачисленное приказом директора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для обучения по программе профессионального обучения или дополнительной образовательной программе.</w:t>
      </w:r>
    </w:p>
    <w:p w14:paraId="4A42B4B3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2.2. Обучающиеся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имеют право:</w:t>
      </w:r>
    </w:p>
    <w:p w14:paraId="7C1B05D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участвовать в формировании содержания образования при условии соблюдения требований образовательных стандартов профессиональной подготовки и государственных требований к дополнительному образованию;</w:t>
      </w:r>
    </w:p>
    <w:p w14:paraId="33BC5955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в установленном порядке пользоваться учебными аудиториями и всем учебным оборудованием, которыми располагает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Регион»;</w:t>
      </w:r>
    </w:p>
    <w:p w14:paraId="5BBBE353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своевременно получать учебные программы изучаемых дисциплин, необходимые учебно-методические материалы;</w:t>
      </w:r>
    </w:p>
    <w:p w14:paraId="520CD20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своевременно получать информацию о требованиях к прохождению форм текущего, промежуточного и итогового контроля знаний, критериях оценивания, а также полную и достоверную информацию об оценке своих знаний;</w:t>
      </w:r>
    </w:p>
    <w:p w14:paraId="50E12496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своевременно получать информацию о расписании учебных занятий, о графике прохождения промежуточной и итоговой аттестации, а также </w:t>
      </w:r>
      <w:r>
        <w:rPr>
          <w:rFonts w:ascii="Times New Roman" w:hAnsi="Times New Roman"/>
          <w:snapToGrid w:val="0"/>
          <w:sz w:val="28"/>
          <w:szCs w:val="28"/>
        </w:rPr>
        <w:t>другую необходимую обучающимся информацию по организации и планированию учебного процесса;</w:t>
      </w:r>
    </w:p>
    <w:p w14:paraId="68457F7B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обжаловать приказы и распоряжения администрации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в установленном законодательством Российской Федерации порядке;</w:t>
      </w:r>
    </w:p>
    <w:p w14:paraId="4D388E97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осуществлять другие права в соответствии с законодательством Российской Федерации, Уставом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 и иными локальными актами, регулирующими положение обучающегося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0DC308D5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2.3. Обучающиеся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обязаны:</w:t>
      </w:r>
    </w:p>
    <w:p w14:paraId="4E7F2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неукоснительно руководствоваться Положениями о приеме, обучении, выпуске, отчислении, переводе и восстановлении, промежуточной и итоговой аттестации, настоящим Положением;</w:t>
      </w:r>
    </w:p>
    <w:p w14:paraId="7E00A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систематически и глубоко овладевать теоретическими знаниями и практическими навыками по избранной программе;</w:t>
      </w:r>
    </w:p>
    <w:p w14:paraId="7AE90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соблюдать учебную дисциплину;</w:t>
      </w:r>
    </w:p>
    <w:p w14:paraId="58961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посещать учебные занятия, лично выполнять в установленные сроки все виды учебных заданий и контроля усвоения учебного материала, предусмотренные программами обучения;</w:t>
      </w:r>
    </w:p>
    <w:p w14:paraId="11BD65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своевременно в письменной форме ставить в известность сотрудников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 необходимости отсутствия на учебных занятиях, в том числе на экзаменах и зачетах, по уважительной причине. При отсутствии на занятиях, в том числе на экзаменах и зачетах, по непредвиденной уважительной причине ставить в известность сотрудников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телефону и представлять в первый день явки после отсутствия документы, подтверждающие уважительную причину пропуска занятий;</w:t>
      </w:r>
    </w:p>
    <w:p w14:paraId="29F53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соблюдать порядок прохождения форм контроля знаний и ликвидации задолженностей, установленный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z w:val="28"/>
          <w:szCs w:val="28"/>
        </w:rPr>
        <w:t>;</w:t>
      </w:r>
    </w:p>
    <w:p w14:paraId="3F085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поддерживать надлежащую чистоту и порядок во всех учебных и учебно-производственных помещениях, бережно и аккуратно относиться к имуществу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(помещения, мебель, инвентарь, автомобили, учебные пособия и др.); возмещать ущерб, причиненный имуществу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14:paraId="3D345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соблюдать требования охраны труда и техники безопасности, производственной санитарии и гигиены, противопожарной, электрической, экологической безопасности, безопасности дорожного движения, предусмотренные соответствующими правилами и инструкциями, обеспечению безопасности образовательного процесса;</w:t>
      </w:r>
    </w:p>
    <w:p w14:paraId="3EA98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 Российской Федерации, Уставом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локальными актами, регулирующими положение обучающегося в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z w:val="28"/>
          <w:szCs w:val="28"/>
        </w:rPr>
        <w:t>.</w:t>
      </w:r>
    </w:p>
    <w:p w14:paraId="6D4B4897">
      <w:pPr>
        <w:pStyle w:val="7"/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</w:p>
    <w:p w14:paraId="0996339A">
      <w:pPr>
        <w:pStyle w:val="7"/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 Учебный порядок</w:t>
      </w:r>
    </w:p>
    <w:p w14:paraId="3E1E9833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ДПО «Автошкола НАК»</w:t>
      </w:r>
      <w:r>
        <w:rPr>
          <w:rFonts w:ascii="Times New Roman" w:hAnsi="Times New Roman"/>
          <w:snapToGrid w:val="0"/>
          <w:sz w:val="28"/>
          <w:szCs w:val="28"/>
        </w:rPr>
        <w:t xml:space="preserve"> регламентируется Положением о приеме, обучении, выпуске, отчислении, переводе и восстановлении,  Положением о промежуточной аттестации, Положением об итоговой аттестации, настоящими Правилами, учебными планами, расписанием учебных занятий, консультаций, экзаменов.</w:t>
      </w:r>
    </w:p>
    <w:p w14:paraId="36C1B8C4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3.2. Время начала и окончания проведения учебных занятий и перерывов устанавливается в расписании. Расписание составляется и утверждается директором с учетом обеспечения педагогической и предметной целесообразности, соблюдение санитарно-гигиенических норм и экономии времени.</w:t>
      </w:r>
    </w:p>
    <w:p w14:paraId="40DA01AF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3.3. Учебное расписание составляется на весь период обучения и вывешивается не позднее чем за 3 дня до начала занятий.</w:t>
      </w:r>
    </w:p>
    <w:p w14:paraId="067F5F2F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Общая нагрузка обучающихся не должна превышать 36 часов в неделю для очной формы обучения, 16 часов в неделю для очно-заочной и вечерней форм обучения. Продолжительность учебного часа теоретических и лабораторно-практических занятий - 45 минут.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обучения).</w:t>
      </w:r>
    </w:p>
    <w:p w14:paraId="360A0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вождению осуществляется вне сетки учебного плана, по индивидуальным графикам, не более 4 часов практического занятия по обучению вождению на одного обучающегося (при этом продолжительность астрономического часа равняется 60 минутам).</w:t>
      </w:r>
    </w:p>
    <w:p w14:paraId="5F7341EC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3.4. Расписание консультаций, зачетов, экзаменов (в том числе пересдач) вывешивается не позднее, чем за неделю до их проведения.</w:t>
      </w:r>
    </w:p>
    <w:p w14:paraId="63B4EF3F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3.5. В случае переноса или замены занятий сотрудники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извещают об этом обучающихся, как правило, не позднее трехдневного срока до занятий, а в случае переноса или замены занятий по непредвиденной причине (например, болезнь преподавателя) в день проведения занятий.</w:t>
      </w:r>
    </w:p>
    <w:p w14:paraId="2F4B2F0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3.6. Знания, умения и навыки обучающихся определяются следующими оценками: 5(отлично), 4(хорошо), 3(удовлетворительно), 2(неудовлетворительно), 1(плохо), зачтено (зачет).</w:t>
      </w:r>
    </w:p>
    <w:p w14:paraId="72583C5D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3.7. В учебной группе на общественных началах может избираться староста, который контактирует с учебной частью 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и доводит до сведения группы все указания и распоряжения администрации, контролирует посещаемость, учебную дисциплину, сохранность оборудования и инвентаря, извещает обучающихся об изменениях, вносимых в расписание, извещает учебную часть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 о неявке преподавателя и др.</w:t>
      </w:r>
    </w:p>
    <w:p w14:paraId="3E10C2A8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3.8. В целях улучшения организации внеаудиторной работы с обучающимися, психологической и педагогической поддержки обучающихся, налаживания механизма обратной связи обучающихся с учебной частью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из числа штатных преподавателей могут назначаться кураторы групп.</w:t>
      </w:r>
    </w:p>
    <w:p w14:paraId="24087F13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4FFBFC9">
      <w:pPr>
        <w:pStyle w:val="7"/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Порядок в помещениях</w:t>
      </w:r>
    </w:p>
    <w:p w14:paraId="126D7197">
      <w:pPr>
        <w:pStyle w:val="7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BAB732B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При проходе в здания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и/или нахождении в помещении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обучающемуся (лицу, его сопровождающему) необходимо иметь при себе документ, удостоверяющий личность.</w:t>
      </w:r>
    </w:p>
    <w:p w14:paraId="4B6DECC5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Находясь в здании и помещениях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обучающиеся обязаны соблюдать общепринятые нормы поведения в общественных местах.</w:t>
      </w:r>
    </w:p>
    <w:p w14:paraId="53212B97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В здании и помещениях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 </w:t>
      </w:r>
      <w:r>
        <w:rPr>
          <w:sz w:val="28"/>
          <w:szCs w:val="28"/>
        </w:rPr>
        <w:t>запрещается:</w:t>
      </w:r>
    </w:p>
    <w:p w14:paraId="3A921A85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курить;</w:t>
      </w:r>
    </w:p>
    <w:p w14:paraId="121031EB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проходить в здание или находиться в здании в состоянии алкогольного, наркотического или токсического опьянения;</w:t>
      </w:r>
    </w:p>
    <w:p w14:paraId="1257B06F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проходить в здание или находиться в здании с холодным, травматическим, огнестрельным оружием;</w:t>
      </w:r>
    </w:p>
    <w:p w14:paraId="49183E4F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выносить без разрешения администрации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 </w:t>
      </w:r>
      <w:r>
        <w:rPr>
          <w:sz w:val="28"/>
          <w:szCs w:val="28"/>
        </w:rPr>
        <w:t>предметы и различное оборудование из учебных и других помещений;</w:t>
      </w:r>
    </w:p>
    <w:p w14:paraId="421B2814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во время проведения занятий громко разговаривать, шуметь, входить и выходить в учебную аудиторию без разрешения, пользоваться мобильными телефонами;</w:t>
      </w:r>
    </w:p>
    <w:p w14:paraId="26DD56C4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оставлять без присмотра одежду и личные вещи; администрация не несет ответственность за их сохранность.</w:t>
      </w:r>
    </w:p>
    <w:p w14:paraId="14566C55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В </w:t>
      </w:r>
      <w:r>
        <w:rPr>
          <w:color w:val="0D0D0D"/>
          <w:sz w:val="28"/>
          <w:szCs w:val="28"/>
        </w:rPr>
        <w:t>АНПОО Автошкола «Драйв  Регион»</w:t>
      </w:r>
      <w:r>
        <w:rPr>
          <w:snapToGrid w:val="0"/>
          <w:sz w:val="28"/>
          <w:szCs w:val="28"/>
        </w:rPr>
        <w:t xml:space="preserve">  </w:t>
      </w:r>
      <w:r>
        <w:rPr>
          <w:sz w:val="28"/>
          <w:szCs w:val="28"/>
        </w:rPr>
        <w:t>установлены следующие приемные часы:</w:t>
      </w:r>
    </w:p>
    <w:p w14:paraId="5286A5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- директор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D0D0D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>принимает посетителей в понедельник с 10.00 до 12.00, в среду с 14.00 до 16.00;</w:t>
      </w:r>
    </w:p>
    <w:p w14:paraId="127AFD26">
      <w:pPr>
        <w:pStyle w:val="7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- заместитель директора принимает посетителей во вторник с 14.00 до 16.00, в четверг с 10.00 до 12.00.</w:t>
      </w:r>
    </w:p>
    <w:p w14:paraId="134E59D3">
      <w:pPr>
        <w:shd w:val="clear" w:color="auto" w:fill="FFFFFF"/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 Поощрения за успехи в учебе</w:t>
      </w:r>
    </w:p>
    <w:p w14:paraId="3FD89D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За особые успехи в учебной деятельности применяются следующие</w:t>
      </w:r>
      <w:r>
        <w:rPr>
          <w:rFonts w:ascii="Times New Roman" w:hAnsi="Times New Roman"/>
          <w:bCs/>
          <w:sz w:val="28"/>
          <w:szCs w:val="28"/>
        </w:rPr>
        <w:t xml:space="preserve"> моральные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формы поощрения</w:t>
      </w:r>
      <w:r>
        <w:rPr>
          <w:rFonts w:ascii="Times New Roman" w:hAnsi="Times New Roman"/>
          <w:sz w:val="28"/>
          <w:szCs w:val="28"/>
        </w:rPr>
        <w:t xml:space="preserve"> обучающихся:</w:t>
      </w:r>
    </w:p>
    <w:p w14:paraId="742EDE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объявление благодарности; </w:t>
      </w:r>
    </w:p>
    <w:p w14:paraId="451D42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награждение почетной грамотой.</w:t>
      </w:r>
    </w:p>
    <w:p w14:paraId="0E82BE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При наличии финансирования могут применяться следующие формы материального поощрения:</w:t>
      </w:r>
    </w:p>
    <w:p w14:paraId="48D14C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награждение ценным подарком;</w:t>
      </w:r>
    </w:p>
    <w:p w14:paraId="208398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предоставление скидок при оплате за обучение.</w:t>
      </w:r>
    </w:p>
    <w:p w14:paraId="738B7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Поощрение объявляется в приказе, доводится до сведения всего коллектива и заносится в личное дело обучающегося.</w:t>
      </w:r>
    </w:p>
    <w:p w14:paraId="4882AB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F2D4EF">
      <w:pPr>
        <w:shd w:val="clear" w:color="auto" w:fill="FFFFFF"/>
        <w:spacing w:line="312" w:lineRule="atLeast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 Дисциплинарные взыскания</w:t>
      </w:r>
    </w:p>
    <w:p w14:paraId="19DFA97F">
      <w:pPr>
        <w:pStyle w:val="7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За невыполнение учебного плана в установленные сроки по неуважительным причинам, грубое или систематическое нарушение обязанностей, предусмотренных настоящим Положением, локальными актами </w:t>
      </w:r>
      <w:r>
        <w:rPr>
          <w:color w:val="0D0D0D"/>
          <w:sz w:val="28"/>
          <w:szCs w:val="28"/>
        </w:rPr>
        <w:t>АНПОО Автошкола «Драйв Регион»</w:t>
      </w:r>
      <w:r>
        <w:rPr>
          <w:snapToGrid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обучающимся могут применяться следующие дисциплинарные взыскания:</w:t>
      </w:r>
    </w:p>
    <w:p w14:paraId="34762A5B">
      <w:pPr>
        <w:pStyle w:val="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устное предупреждение или замечание;</w:t>
      </w:r>
    </w:p>
    <w:p w14:paraId="3443A7E5">
      <w:pPr>
        <w:pStyle w:val="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выговор;</w:t>
      </w:r>
    </w:p>
    <w:p w14:paraId="228CD6EF">
      <w:pPr>
        <w:pStyle w:val="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строгий выговор;</w:t>
      </w:r>
    </w:p>
    <w:p w14:paraId="101E4108">
      <w:pPr>
        <w:pStyle w:val="7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отчисление из числа обучающихся.</w:t>
      </w:r>
    </w:p>
    <w:p w14:paraId="73B177D7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 До применения дисциплинарного взыскания директор или его заместитель должны затребовать от обучающегося объяснение в письменной форме. В случае отказа обучающимся дать указанное объяснение составляется соответствующий акт. Отказ обучающегося дать объяснение не является препятствием для применения дисциплинарного взыскания. </w:t>
      </w:r>
      <w:r>
        <w:rPr>
          <w:sz w:val="28"/>
          <w:szCs w:val="28"/>
        </w:rPr>
        <w:t>Дисциплинарное взыскание применяется администрацией непосредственно за обнаружением поступка, но не позднее одного месяца с момента обнаружения поступка.</w:t>
      </w:r>
    </w:p>
    <w:p w14:paraId="7A4F6C30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 При наложении взыскания должны учитываться тяжесть совершенного поступка, обстоятельства, при которых он совершен, предшествующее поведение обучающегося.</w:t>
      </w:r>
    </w:p>
    <w:p w14:paraId="53F65BA8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 За каждый совершенный поступок может быть применено только одно взыскание.</w:t>
      </w:r>
    </w:p>
    <w:p w14:paraId="2D271D5D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 Приказ о применении взыскания с указанием мотивов его применения объявляется обучающемуся, подвергнутому взысканию, под роспись.</w:t>
      </w:r>
    </w:p>
    <w:p w14:paraId="509E50C0">
      <w:pPr>
        <w:pStyle w:val="7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 Взыскание может быть обжаловано обучающимся.</w:t>
      </w:r>
    </w:p>
    <w:p w14:paraId="648CB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C3FE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 w14:paraId="602D9820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31D20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7F812731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07"/>
    <w:rsid w:val="00014BAA"/>
    <w:rsid w:val="000246AD"/>
    <w:rsid w:val="0003378D"/>
    <w:rsid w:val="0003730D"/>
    <w:rsid w:val="00052959"/>
    <w:rsid w:val="000544B4"/>
    <w:rsid w:val="000565C5"/>
    <w:rsid w:val="00070ACB"/>
    <w:rsid w:val="00071BE1"/>
    <w:rsid w:val="00074088"/>
    <w:rsid w:val="00081F1D"/>
    <w:rsid w:val="0009794B"/>
    <w:rsid w:val="000B767D"/>
    <w:rsid w:val="000C4471"/>
    <w:rsid w:val="000C5B8B"/>
    <w:rsid w:val="000D1707"/>
    <w:rsid w:val="000E550A"/>
    <w:rsid w:val="000F750B"/>
    <w:rsid w:val="001034D3"/>
    <w:rsid w:val="00110333"/>
    <w:rsid w:val="00120ABF"/>
    <w:rsid w:val="001718CB"/>
    <w:rsid w:val="0017253B"/>
    <w:rsid w:val="001B68DB"/>
    <w:rsid w:val="001D2C47"/>
    <w:rsid w:val="001D4700"/>
    <w:rsid w:val="00206EF8"/>
    <w:rsid w:val="0024628B"/>
    <w:rsid w:val="00250990"/>
    <w:rsid w:val="00251EED"/>
    <w:rsid w:val="002B1780"/>
    <w:rsid w:val="003323D3"/>
    <w:rsid w:val="00343429"/>
    <w:rsid w:val="0037547D"/>
    <w:rsid w:val="00394840"/>
    <w:rsid w:val="00397619"/>
    <w:rsid w:val="003C52BA"/>
    <w:rsid w:val="004002A6"/>
    <w:rsid w:val="004007F2"/>
    <w:rsid w:val="00403C34"/>
    <w:rsid w:val="0041199C"/>
    <w:rsid w:val="004138C8"/>
    <w:rsid w:val="0042337A"/>
    <w:rsid w:val="00432297"/>
    <w:rsid w:val="004374AF"/>
    <w:rsid w:val="0045039D"/>
    <w:rsid w:val="004767C5"/>
    <w:rsid w:val="0049323F"/>
    <w:rsid w:val="004938EE"/>
    <w:rsid w:val="00493CA7"/>
    <w:rsid w:val="004961CD"/>
    <w:rsid w:val="00501B0A"/>
    <w:rsid w:val="00547931"/>
    <w:rsid w:val="005620F6"/>
    <w:rsid w:val="00565751"/>
    <w:rsid w:val="00596252"/>
    <w:rsid w:val="005A37C6"/>
    <w:rsid w:val="005C2F34"/>
    <w:rsid w:val="005D1FBE"/>
    <w:rsid w:val="005F0856"/>
    <w:rsid w:val="005F440D"/>
    <w:rsid w:val="00613673"/>
    <w:rsid w:val="00614DA6"/>
    <w:rsid w:val="006565F9"/>
    <w:rsid w:val="00656B59"/>
    <w:rsid w:val="0066584F"/>
    <w:rsid w:val="006704F0"/>
    <w:rsid w:val="006C7148"/>
    <w:rsid w:val="006F3262"/>
    <w:rsid w:val="00705FE5"/>
    <w:rsid w:val="0070655B"/>
    <w:rsid w:val="00722D1D"/>
    <w:rsid w:val="00734ED8"/>
    <w:rsid w:val="00735FFD"/>
    <w:rsid w:val="00747D6B"/>
    <w:rsid w:val="007513C4"/>
    <w:rsid w:val="007B7053"/>
    <w:rsid w:val="007C5027"/>
    <w:rsid w:val="007C6FF5"/>
    <w:rsid w:val="007D3C07"/>
    <w:rsid w:val="007D654A"/>
    <w:rsid w:val="00801877"/>
    <w:rsid w:val="00804AAC"/>
    <w:rsid w:val="008057CC"/>
    <w:rsid w:val="00815BC1"/>
    <w:rsid w:val="00821572"/>
    <w:rsid w:val="00827A84"/>
    <w:rsid w:val="00832102"/>
    <w:rsid w:val="00861169"/>
    <w:rsid w:val="008741B1"/>
    <w:rsid w:val="00876A32"/>
    <w:rsid w:val="00893EA4"/>
    <w:rsid w:val="008A589F"/>
    <w:rsid w:val="008B0656"/>
    <w:rsid w:val="008B0D38"/>
    <w:rsid w:val="008E4974"/>
    <w:rsid w:val="008E50DA"/>
    <w:rsid w:val="008E767C"/>
    <w:rsid w:val="00913CC3"/>
    <w:rsid w:val="009577FF"/>
    <w:rsid w:val="00972FD3"/>
    <w:rsid w:val="0099638F"/>
    <w:rsid w:val="009D3B7C"/>
    <w:rsid w:val="00A2475E"/>
    <w:rsid w:val="00A30B54"/>
    <w:rsid w:val="00A31986"/>
    <w:rsid w:val="00A4710D"/>
    <w:rsid w:val="00A64109"/>
    <w:rsid w:val="00A905AC"/>
    <w:rsid w:val="00AA6C4E"/>
    <w:rsid w:val="00AB6EC3"/>
    <w:rsid w:val="00AD72D6"/>
    <w:rsid w:val="00AE0156"/>
    <w:rsid w:val="00AF2E19"/>
    <w:rsid w:val="00AF4E15"/>
    <w:rsid w:val="00AF5030"/>
    <w:rsid w:val="00B42CCD"/>
    <w:rsid w:val="00B47BA5"/>
    <w:rsid w:val="00B5354F"/>
    <w:rsid w:val="00B7511D"/>
    <w:rsid w:val="00B75933"/>
    <w:rsid w:val="00BC14FB"/>
    <w:rsid w:val="00BC46A7"/>
    <w:rsid w:val="00C03C06"/>
    <w:rsid w:val="00C14E8C"/>
    <w:rsid w:val="00C311B7"/>
    <w:rsid w:val="00C318FF"/>
    <w:rsid w:val="00C348F0"/>
    <w:rsid w:val="00C4044F"/>
    <w:rsid w:val="00C55254"/>
    <w:rsid w:val="00C9384F"/>
    <w:rsid w:val="00CC0A54"/>
    <w:rsid w:val="00CC23FE"/>
    <w:rsid w:val="00CC78D2"/>
    <w:rsid w:val="00CF5B50"/>
    <w:rsid w:val="00D06526"/>
    <w:rsid w:val="00D15AF2"/>
    <w:rsid w:val="00D17C18"/>
    <w:rsid w:val="00D31611"/>
    <w:rsid w:val="00D92462"/>
    <w:rsid w:val="00D94A23"/>
    <w:rsid w:val="00D97C40"/>
    <w:rsid w:val="00DE01FF"/>
    <w:rsid w:val="00DF55E9"/>
    <w:rsid w:val="00E02FF9"/>
    <w:rsid w:val="00E64B81"/>
    <w:rsid w:val="00E76942"/>
    <w:rsid w:val="00EA3F54"/>
    <w:rsid w:val="00ED0213"/>
    <w:rsid w:val="00ED7CF3"/>
    <w:rsid w:val="00EE203E"/>
    <w:rsid w:val="00EF39FD"/>
    <w:rsid w:val="00F06BE0"/>
    <w:rsid w:val="00F16F94"/>
    <w:rsid w:val="00F261E8"/>
    <w:rsid w:val="00F352BC"/>
    <w:rsid w:val="00F627BB"/>
    <w:rsid w:val="00F64E81"/>
    <w:rsid w:val="00F70B48"/>
    <w:rsid w:val="00F91A7F"/>
    <w:rsid w:val="00F973D5"/>
    <w:rsid w:val="00FB3043"/>
    <w:rsid w:val="00FB7079"/>
    <w:rsid w:val="00FC1A4F"/>
    <w:rsid w:val="00FD71E9"/>
    <w:rsid w:val="046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uiPriority w:val="99"/>
    <w:rPr>
      <w:rFonts w:cs="Times New Roman"/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7">
    <w:name w:val="Normal (Web)"/>
    <w:basedOn w:val="1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8">
    <w:name w:val="Table Grid"/>
    <w:basedOn w:val="3"/>
    <w:qFormat/>
    <w:locked/>
    <w:uiPriority w:val="5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paragraph" w:customStyle="1" w:styleId="10">
    <w:name w:val="FR1"/>
    <w:uiPriority w:val="99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eastAsia="Times New Roman" w:cs="Arial"/>
      <w:b/>
      <w:bCs/>
      <w:i/>
      <w:iCs/>
      <w:sz w:val="18"/>
      <w:szCs w:val="18"/>
      <w:lang w:val="ru-RU" w:eastAsia="ru-RU" w:bidi="ar-SA"/>
    </w:rPr>
  </w:style>
  <w:style w:type="character" w:customStyle="1" w:styleId="11">
    <w:name w:val="Нижний колонтитул Знак"/>
    <w:link w:val="6"/>
    <w:semiHidden/>
    <w:locked/>
    <w:uiPriority w:val="99"/>
    <w:rPr>
      <w:rFonts w:cs="Times New Roman"/>
    </w:rPr>
  </w:style>
  <w:style w:type="paragraph" w:customStyle="1" w:styleId="12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1666</Words>
  <Characters>9502</Characters>
  <Lines>79</Lines>
  <Paragraphs>22</Paragraphs>
  <TotalTime>0</TotalTime>
  <ScaleCrop>false</ScaleCrop>
  <LinksUpToDate>false</LinksUpToDate>
  <CharactersWithSpaces>11146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2021-10-15T10:23:00Z</dcterms:created>
  <dc:creator>Анна Алексеевна</dc:creator>
  <cp:lastModifiedBy>Анна Павлова</cp:lastModifiedBy>
  <cp:lastPrinted>2021-10-15T10:23:00Z</cp:lastPrinted>
  <dcterms:modified xsi:type="dcterms:W3CDTF">2026-04-23T20:42:20Z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9A3F0B3C3F424E38904E951820B0388B_13</vt:lpwstr>
  </property>
</Properties>
</file>