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79B2" w14:textId="77777777" w:rsidR="00325687" w:rsidRDefault="00325687">
      <w:pPr>
        <w:pStyle w:val="a3"/>
        <w:tabs>
          <w:tab w:val="left" w:pos="2410"/>
          <w:tab w:val="center" w:pos="5244"/>
        </w:tabs>
        <w:rPr>
          <w:sz w:val="26"/>
          <w:szCs w:val="26"/>
        </w:rPr>
      </w:pPr>
    </w:p>
    <w:p w14:paraId="425D6668" w14:textId="69DEEFAC" w:rsidR="00DB64BE" w:rsidRDefault="00000ED4">
      <w:pPr>
        <w:pStyle w:val="a3"/>
        <w:tabs>
          <w:tab w:val="left" w:pos="2410"/>
          <w:tab w:val="center" w:pos="5244"/>
        </w:tabs>
        <w:rPr>
          <w:sz w:val="26"/>
          <w:szCs w:val="26"/>
        </w:rPr>
      </w:pPr>
      <w:r>
        <w:rPr>
          <w:sz w:val="26"/>
          <w:szCs w:val="26"/>
        </w:rPr>
        <w:t>Договор на оказание платных образовательных услуг № ________</w:t>
      </w:r>
    </w:p>
    <w:p w14:paraId="142E8724" w14:textId="77777777" w:rsidR="00DB64BE" w:rsidRPr="00F01A43" w:rsidRDefault="00000ED4">
      <w:pPr>
        <w:pStyle w:val="a4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F01A43">
        <w:rPr>
          <w:rFonts w:ascii="Times New Roman" w:eastAsia="Times New Roman" w:hAnsi="Times New Roman" w:cs="Times New Roman"/>
          <w:color w:val="000000"/>
          <w:sz w:val="20"/>
          <w:szCs w:val="20"/>
        </w:rPr>
        <w:t>(Двухсторонний)</w:t>
      </w:r>
    </w:p>
    <w:p w14:paraId="58031E02" w14:textId="6B9D9C61" w:rsidR="00DB64BE" w:rsidRPr="00F01A43" w:rsidRDefault="00000ED4" w:rsidP="00EF5F41">
      <w:pPr>
        <w:pStyle w:val="a3"/>
        <w:ind w:left="-284"/>
        <w:jc w:val="both"/>
        <w:rPr>
          <w:b w:val="0"/>
          <w:sz w:val="20"/>
          <w:u w:val="single"/>
        </w:rPr>
      </w:pPr>
      <w:r w:rsidRPr="00F01A43">
        <w:rPr>
          <w:b w:val="0"/>
          <w:sz w:val="20"/>
        </w:rPr>
        <w:t xml:space="preserve">      </w:t>
      </w:r>
      <w:r w:rsidR="00EF5F41" w:rsidRPr="00F01A43">
        <w:rPr>
          <w:b w:val="0"/>
          <w:sz w:val="20"/>
        </w:rPr>
        <w:t xml:space="preserve">               </w:t>
      </w:r>
      <w:r w:rsidR="008F19E3" w:rsidRPr="00F01A43">
        <w:rPr>
          <w:b w:val="0"/>
          <w:sz w:val="20"/>
        </w:rPr>
        <w:t>« ___»___________2026</w:t>
      </w:r>
      <w:r w:rsidR="00EF5F41" w:rsidRPr="00F01A43">
        <w:rPr>
          <w:b w:val="0"/>
          <w:sz w:val="20"/>
        </w:rPr>
        <w:t xml:space="preserve">                                                                                     </w:t>
      </w:r>
      <w:r w:rsidR="008F19E3" w:rsidRPr="00F01A43">
        <w:rPr>
          <w:b w:val="0"/>
          <w:sz w:val="20"/>
        </w:rPr>
        <w:t xml:space="preserve"> </w:t>
      </w:r>
      <w:r w:rsidR="00EF5F41" w:rsidRPr="00F01A43">
        <w:rPr>
          <w:b w:val="0"/>
          <w:sz w:val="20"/>
        </w:rPr>
        <w:t xml:space="preserve">  </w:t>
      </w:r>
      <w:r w:rsidR="008F19E3" w:rsidRPr="00F01A43">
        <w:rPr>
          <w:b w:val="0"/>
          <w:sz w:val="20"/>
        </w:rPr>
        <w:t>пгт</w:t>
      </w:r>
      <w:r w:rsidR="00EF5F41" w:rsidRPr="00F01A43">
        <w:rPr>
          <w:b w:val="0"/>
          <w:sz w:val="20"/>
        </w:rPr>
        <w:t xml:space="preserve">            Балтаси</w:t>
      </w:r>
      <w:r w:rsidRPr="00F01A43">
        <w:rPr>
          <w:b w:val="0"/>
          <w:sz w:val="20"/>
        </w:rPr>
        <w:t xml:space="preserve">                                                                                                                                                               </w:t>
      </w:r>
    </w:p>
    <w:p w14:paraId="0AA319D5" w14:textId="77777777" w:rsidR="00DB64BE" w:rsidRPr="00F01A43" w:rsidRDefault="00DB64BE">
      <w:pPr>
        <w:pStyle w:val="1"/>
        <w:ind w:left="0" w:firstLine="0"/>
        <w:jc w:val="both"/>
        <w:rPr>
          <w:sz w:val="20"/>
        </w:rPr>
      </w:pPr>
    </w:p>
    <w:p w14:paraId="464E4D31" w14:textId="220EB08C" w:rsidR="00EF5F41" w:rsidRPr="00F01A43" w:rsidRDefault="00EF5F41" w:rsidP="00EF5F41">
      <w:pPr>
        <w:ind w:firstLine="708"/>
        <w:jc w:val="both"/>
        <w:rPr>
          <w:sz w:val="20"/>
        </w:rPr>
      </w:pPr>
      <w:r w:rsidRPr="00F01A43">
        <w:rPr>
          <w:sz w:val="20"/>
        </w:rPr>
        <w:t xml:space="preserve">Профессиональное образовательное учреждение «Балтасинская автомобильная школа Регионального общественно-государственного объединения «Добровольное общество содействия армии, авиации и флоту (ДОСААФ) Республики Татарстан» (ПОУ Балтасинская АШ ДОСААФ РТ) действующее  на  основании   лицензии   от   "15" апреля 2016г. N 8179, выданной Министерством образования и науки Республики Татарстан, в лице </w:t>
      </w:r>
      <w:r w:rsidRPr="00F01A43">
        <w:rPr>
          <w:noProof/>
          <w:sz w:val="20"/>
        </w:rPr>
        <w:t>начальника Файзрахманова Рафиля Рафаэлевича</w:t>
      </w:r>
      <w:r w:rsidR="008F19E3" w:rsidRPr="00F01A43">
        <w:rPr>
          <w:sz w:val="20"/>
        </w:rPr>
        <w:t>,</w:t>
      </w:r>
      <w:r w:rsidRPr="00F01A43">
        <w:rPr>
          <w:sz w:val="20"/>
        </w:rPr>
        <w:t xml:space="preserve"> действующего на основании Устава, именуемое в дальнейшем "</w:t>
      </w:r>
      <w:r w:rsidR="008F19E3" w:rsidRPr="00F01A43">
        <w:rPr>
          <w:sz w:val="20"/>
        </w:rPr>
        <w:t>Исполнитель</w:t>
      </w:r>
      <w:r w:rsidRPr="00F01A43">
        <w:rPr>
          <w:sz w:val="20"/>
        </w:rPr>
        <w:t>", с одной стороны</w:t>
      </w:r>
      <w:r w:rsidR="00350465">
        <w:rPr>
          <w:sz w:val="20"/>
        </w:rPr>
        <w:t xml:space="preserve"> </w:t>
      </w:r>
      <w:r w:rsidRPr="00F01A43">
        <w:rPr>
          <w:sz w:val="20"/>
        </w:rPr>
        <w:t>,</w:t>
      </w:r>
      <w:r w:rsidR="008F19E3" w:rsidRPr="00F01A43">
        <w:rPr>
          <w:sz w:val="20"/>
        </w:rPr>
        <w:t>и</w:t>
      </w:r>
      <w:r w:rsidRPr="00F01A43">
        <w:rPr>
          <w:sz w:val="20"/>
        </w:rPr>
        <w:t xml:space="preserve"> _________________________________________________________________________________________</w:t>
      </w:r>
    </w:p>
    <w:p w14:paraId="44F42672" w14:textId="77777777" w:rsidR="00EF5F41" w:rsidRPr="00F01A43" w:rsidRDefault="00EF5F41" w:rsidP="00EF5F41">
      <w:pPr>
        <w:jc w:val="both"/>
        <w:rPr>
          <w:sz w:val="20"/>
        </w:rPr>
      </w:pPr>
      <w:r w:rsidRPr="00F01A43">
        <w:rPr>
          <w:sz w:val="20"/>
        </w:rPr>
        <w:t xml:space="preserve">                                                                               (Ф.И.О.)</w:t>
      </w:r>
    </w:p>
    <w:p w14:paraId="6573AE7E" w14:textId="052AEF9A" w:rsidR="00EF5F41" w:rsidRPr="00F01A43" w:rsidRDefault="00EF5F41" w:rsidP="00EF5F41">
      <w:pPr>
        <w:jc w:val="both"/>
        <w:rPr>
          <w:sz w:val="20"/>
        </w:rPr>
      </w:pPr>
      <w:r w:rsidRPr="00F01A43">
        <w:rPr>
          <w:sz w:val="20"/>
        </w:rPr>
        <w:t>именуемый(ая)  в  дальнейшим  "</w:t>
      </w:r>
      <w:r w:rsidR="008F19E3" w:rsidRPr="00F01A43">
        <w:rPr>
          <w:sz w:val="20"/>
        </w:rPr>
        <w:t>Обучающийся</w:t>
      </w:r>
      <w:r w:rsidRPr="00F01A43">
        <w:rPr>
          <w:sz w:val="20"/>
        </w:rPr>
        <w:t>",   с  другой  стороны,   заключили настоящий договор о нижеследующе</w:t>
      </w:r>
      <w:r w:rsidR="008F19E3" w:rsidRPr="00F01A43">
        <w:rPr>
          <w:sz w:val="20"/>
        </w:rPr>
        <w:t>м:</w:t>
      </w:r>
    </w:p>
    <w:p w14:paraId="7154D063" w14:textId="55713FFC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                                                                     </w:t>
      </w:r>
      <w:r w:rsidR="00F01A43">
        <w:rPr>
          <w:sz w:val="20"/>
        </w:rPr>
        <w:t xml:space="preserve">               </w:t>
      </w:r>
      <w:r w:rsidRPr="00F01A43">
        <w:rPr>
          <w:sz w:val="20"/>
        </w:rPr>
        <w:t xml:space="preserve">  </w:t>
      </w:r>
      <w:r w:rsidRPr="00F01A43">
        <w:rPr>
          <w:b/>
          <w:bCs/>
          <w:sz w:val="20"/>
        </w:rPr>
        <w:t>1. Предмет договора.</w:t>
      </w:r>
    </w:p>
    <w:p w14:paraId="3A62BF7C" w14:textId="77777777" w:rsidR="00000ED4" w:rsidRPr="00F01A43" w:rsidRDefault="00D034F9" w:rsidP="00D034F9">
      <w:pPr>
        <w:jc w:val="both"/>
        <w:rPr>
          <w:sz w:val="20"/>
        </w:rPr>
      </w:pPr>
      <w:r w:rsidRPr="00F01A43">
        <w:rPr>
          <w:sz w:val="20"/>
        </w:rPr>
        <w:t>1.1. Автошкола принимает на себя  обязательства  по  предоставлению Ученику, в соответствии  с  условиями  настоящего  договора,  на  платной основе   профессиональной  подготовки (переподготовки)  по  программам  обучения  водителей транспортных средств категории «В»</w:t>
      </w:r>
    </w:p>
    <w:p w14:paraId="2932716D" w14:textId="6058668B" w:rsidR="00D034F9" w:rsidRPr="00F01A43" w:rsidRDefault="00D034F9" w:rsidP="00D034F9">
      <w:pPr>
        <w:jc w:val="both"/>
        <w:rPr>
          <w:sz w:val="20"/>
        </w:rPr>
      </w:pPr>
      <w:r w:rsidRPr="00F01A43">
        <w:rPr>
          <w:sz w:val="20"/>
        </w:rPr>
        <w:t xml:space="preserve"> 1.2. Образовательные услуги оказываются  в  соответствии  с  учебным планом и расписанием занятий, разработанными Автошколой </w:t>
      </w:r>
    </w:p>
    <w:p w14:paraId="718A638F" w14:textId="4A84A40C" w:rsidR="00DB64BE" w:rsidRPr="00F01A43" w:rsidRDefault="00000ED4" w:rsidP="00D034F9">
      <w:pPr>
        <w:jc w:val="both"/>
        <w:rPr>
          <w:sz w:val="20"/>
        </w:rPr>
      </w:pPr>
      <w:r w:rsidRPr="00F01A43">
        <w:rPr>
          <w:sz w:val="20"/>
        </w:rPr>
        <w:t>1.3. Продолжительность обучения составляет</w:t>
      </w:r>
      <w:r w:rsidR="00D034F9" w:rsidRPr="00F01A43">
        <w:rPr>
          <w:sz w:val="20"/>
        </w:rPr>
        <w:t xml:space="preserve"> 4</w:t>
      </w:r>
      <w:r w:rsidRPr="00F01A43">
        <w:rPr>
          <w:sz w:val="20"/>
        </w:rPr>
        <w:t xml:space="preserve"> месяца. </w:t>
      </w:r>
    </w:p>
    <w:p w14:paraId="651A4FB8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1.4. Форма обучения – очная. При условии успешного освоения Обучающимся полного объёма всего курса обучения, подтвержденного результатами промежуточной и итоговой аттестации, Исполнитель выдает Обучающемуся именное Свидетельство о профессии водителя, утвержденного образца.</w:t>
      </w:r>
    </w:p>
    <w:p w14:paraId="3D713FE7" w14:textId="77777777" w:rsidR="00DB64BE" w:rsidRPr="00F01A43" w:rsidRDefault="00000ED4">
      <w:pPr>
        <w:tabs>
          <w:tab w:val="left" w:pos="3960"/>
          <w:tab w:val="center" w:pos="5244"/>
        </w:tabs>
        <w:jc w:val="both"/>
        <w:rPr>
          <w:i/>
          <w:iCs/>
          <w:sz w:val="20"/>
        </w:rPr>
      </w:pPr>
      <w:r w:rsidRPr="00F01A43">
        <w:rPr>
          <w:b/>
          <w:bCs/>
          <w:sz w:val="20"/>
        </w:rPr>
        <w:tab/>
        <w:t xml:space="preserve">    2. Права и обязанности сторон.</w:t>
      </w:r>
    </w:p>
    <w:p w14:paraId="3CAD56A3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2.1. </w:t>
      </w:r>
      <w:r w:rsidRPr="00F01A43">
        <w:rPr>
          <w:b/>
          <w:bCs/>
          <w:sz w:val="20"/>
        </w:rPr>
        <w:t>Исполнитель обязуется:</w:t>
      </w:r>
    </w:p>
    <w:p w14:paraId="60E17D42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2.1.1. Довести до Обучающегося информацию, содержащую сведения о предоставлении платных образовательных услуг в порядке и объёме, которые предусмотрены Законом Российской Федерации «О защите прав потребителя» и Федеральным законом «Об образовании в Российской Федерации».</w:t>
      </w:r>
    </w:p>
    <w:p w14:paraId="458F4935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2.1.2. Обеспечить Обучающемуся в процессе обучения в автошколе уважение человеческого достоинства, защиту от всех форм физического и психического насилия, оскорбления личности, охрану жизни и здоровья.</w:t>
      </w:r>
    </w:p>
    <w:p w14:paraId="24F8563D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2.1.3. Провести подготовку Обучающегося по программе профессионального обучения – Подготовка/переподготовка водителя транспортных средств категории «</w:t>
      </w:r>
      <w:r w:rsidRPr="00F01A43">
        <w:rPr>
          <w:b/>
          <w:bCs/>
          <w:sz w:val="20"/>
        </w:rPr>
        <w:t>В</w:t>
      </w:r>
      <w:r w:rsidRPr="00F01A43">
        <w:rPr>
          <w:sz w:val="20"/>
        </w:rPr>
        <w:t>» в соответствии с квалификационными требованиями;</w:t>
      </w:r>
    </w:p>
    <w:p w14:paraId="66112FC9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2.1.4. По окончании обучения провести итоговую аттестацию (внутренний экзамен) в соответствии с требованиями учебной программы. </w:t>
      </w:r>
    </w:p>
    <w:p w14:paraId="3C6312C1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2.1.5. После успешного прохождения итоговой аттестации выдать Обучающемуся Свидетельство о профессии водителя, установленного образца на основании протокола экзаменационной комиссии (Итоговая аттестация (внутренний экзамен) организуется только для лиц, прошедших промежуточную аттестацию по теоретической и практической части и предоставивших необходимый комплект документов, полностью оплативших образовательные услуги).</w:t>
      </w:r>
    </w:p>
    <w:p w14:paraId="3FD33CB2" w14:textId="77777777" w:rsidR="00DB64BE" w:rsidRPr="00F01A43" w:rsidRDefault="00000ED4">
      <w:pPr>
        <w:jc w:val="both"/>
        <w:rPr>
          <w:sz w:val="20"/>
        </w:rPr>
      </w:pPr>
      <w:r w:rsidRPr="00F01A43">
        <w:rPr>
          <w:b/>
          <w:bCs/>
          <w:sz w:val="20"/>
        </w:rPr>
        <w:t>2.2. Исполнитель</w:t>
      </w:r>
      <w:r w:rsidRPr="00F01A43">
        <w:rPr>
          <w:b/>
          <w:bCs/>
          <w:i/>
          <w:iCs/>
          <w:sz w:val="20"/>
        </w:rPr>
        <w:t xml:space="preserve"> </w:t>
      </w:r>
      <w:r w:rsidRPr="00F01A43">
        <w:rPr>
          <w:b/>
          <w:bCs/>
          <w:sz w:val="20"/>
        </w:rPr>
        <w:t>имеет право</w:t>
      </w:r>
      <w:r w:rsidRPr="00F01A43">
        <w:rPr>
          <w:b/>
          <w:bCs/>
          <w:i/>
          <w:iCs/>
          <w:sz w:val="20"/>
        </w:rPr>
        <w:t>:</w:t>
      </w:r>
    </w:p>
    <w:p w14:paraId="25CC568D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2.2.1. По своему усмотрению выбирать методику и способы организации образовательного процесса, устанавливать систему оценок, формы, порядок и периодичность промежуточной и итоговой аттестации. Применять к Обучающемуся меры дисциплинарного воздействия в пределах, предусмотренных Правилами внутреннего распорядка для Обучающихся и другими локальными нормативными актами Исполнителя.</w:t>
      </w:r>
    </w:p>
    <w:p w14:paraId="2B21298E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2.2.2. Требовать своевременную оплату услуг предусмотренную в п. 3.1.</w:t>
      </w:r>
    </w:p>
    <w:p w14:paraId="3243E742" w14:textId="77777777" w:rsidR="00DB64BE" w:rsidRPr="00F01A43" w:rsidRDefault="00000ED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20"/>
        </w:tabs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Автошкола организует обучение в установленные дни и часы в соответствии с графиками и расписанием.</w:t>
      </w:r>
    </w:p>
    <w:p w14:paraId="720B8B11" w14:textId="77777777" w:rsidR="00DB64BE" w:rsidRPr="00F01A43" w:rsidRDefault="00000ED4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Не допускать Обучающегося к сдаче итоговой аттестации (внутреннего экзамена) при условии неудовлетворительных результатов промежуточной аттестации, не предоставлении необходимого комплекта документов и не полной оплаты образовательных услуг.</w:t>
      </w:r>
    </w:p>
    <w:p w14:paraId="3FE2FEF1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b/>
          <w:bCs/>
          <w:color w:val="000000"/>
          <w:sz w:val="20"/>
        </w:rPr>
      </w:pPr>
      <w:r w:rsidRPr="00F01A43">
        <w:rPr>
          <w:rFonts w:eastAsia="Times New Roman"/>
          <w:b/>
          <w:bCs/>
          <w:color w:val="000000"/>
          <w:sz w:val="20"/>
        </w:rPr>
        <w:t>2.3. Обучающийся обязуется:</w:t>
      </w:r>
    </w:p>
    <w:p w14:paraId="025B2F75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2.3.1. Своевременно оплатить предоставляемую услугу.</w:t>
      </w:r>
    </w:p>
    <w:p w14:paraId="7F384F0D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2.3.2. Посещать занятия согласно утвержденному расписанию занятий и графику очередности обучения вождению в своей учебной группе.</w:t>
      </w:r>
    </w:p>
    <w:p w14:paraId="2E3DA4B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2.3.3. Выполнять все виды учебных заданий, предусмотренных учебным планом и программой.</w:t>
      </w:r>
    </w:p>
    <w:p w14:paraId="0DE55FD8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2.3.4. На занятиях по вождению своевременно реагировать на замечания мастера производственного обучения вождению и строго выполнять его указания.</w:t>
      </w:r>
    </w:p>
    <w:p w14:paraId="339AA701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2.3.5. Строго соблюдать Правила внутреннего распорядка и расписание занятий, правила охраны труда и техники безопасности на всех видах учебных занятий;</w:t>
      </w:r>
    </w:p>
    <w:p w14:paraId="4F059A6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2.3.6. Достойно вести себя на занятиях, бережно относиться к имуществу Автошколы.</w:t>
      </w:r>
    </w:p>
    <w:p w14:paraId="2501D889" w14:textId="77777777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>Возмещать ущерб, причиненный Обучающимся имуществу Исполнителя, в соответствии с законодательством Российской Федерации.</w:t>
      </w:r>
    </w:p>
    <w:p w14:paraId="6F7D12D7" w14:textId="79EC5523" w:rsidR="00D034F9" w:rsidRPr="00F01A43" w:rsidRDefault="00000ED4" w:rsidP="00D0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2.3.7. При поступлении на обучение, предоставить Исполнителю копию паспорта, СНИЛС, медицинскую водительскую справку и одну фотографию 3х4 </w:t>
      </w:r>
      <w:r w:rsidR="00D034F9" w:rsidRPr="00F01A43">
        <w:rPr>
          <w:rFonts w:eastAsia="Times New Roman"/>
          <w:color w:val="000000"/>
          <w:sz w:val="20"/>
        </w:rPr>
        <w:t>,заявление обучающегося (или законного представителя несовершеннолетнего), согласие на обработку и передачу его персональных данных (или законного представителя несовершеннолетнего).</w:t>
      </w:r>
    </w:p>
    <w:p w14:paraId="78200631" w14:textId="5EC6AEB1" w:rsidR="00DB64BE" w:rsidRPr="00F01A43" w:rsidRDefault="007419CF">
      <w:pPr>
        <w:jc w:val="both"/>
        <w:rPr>
          <w:sz w:val="20"/>
        </w:rPr>
      </w:pPr>
      <w:r w:rsidRPr="00F01A43">
        <w:rPr>
          <w:rFonts w:eastAsia="Times New Roman"/>
          <w:color w:val="000000"/>
          <w:sz w:val="20"/>
        </w:rPr>
        <w:t xml:space="preserve">Ответственность за подлинность предоставленных документов несет обучающийся. </w:t>
      </w:r>
    </w:p>
    <w:p w14:paraId="7F9A8D7E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b/>
          <w:bCs/>
          <w:color w:val="000000"/>
          <w:sz w:val="20"/>
        </w:rPr>
        <w:t>2.4. Обучающийся имеет право</w:t>
      </w:r>
      <w:r w:rsidRPr="00F01A43">
        <w:rPr>
          <w:rFonts w:eastAsia="Times New Roman"/>
          <w:b/>
          <w:bCs/>
          <w:i/>
          <w:iCs/>
          <w:color w:val="000000"/>
          <w:sz w:val="20"/>
        </w:rPr>
        <w:t>:</w:t>
      </w:r>
    </w:p>
    <w:p w14:paraId="2E59BDAC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2.4.2. Получать полную информацию об оценке своих знаний, умений и навыков, а также о критериях этой оценки.</w:t>
      </w:r>
    </w:p>
    <w:p w14:paraId="43CE3FA8" w14:textId="75B406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lastRenderedPageBreak/>
        <w:t>2.4.3. Заранее (не менее чем за</w:t>
      </w:r>
      <w:r w:rsidR="00490BC4" w:rsidRPr="00F01A43">
        <w:rPr>
          <w:rFonts w:eastAsia="Times New Roman"/>
          <w:color w:val="000000"/>
          <w:sz w:val="20"/>
        </w:rPr>
        <w:t xml:space="preserve"> 24</w:t>
      </w:r>
      <w:r w:rsidRPr="00F01A43">
        <w:rPr>
          <w:rFonts w:eastAsia="Times New Roman"/>
          <w:color w:val="000000"/>
          <w:sz w:val="20"/>
        </w:rPr>
        <w:t xml:space="preserve"> ч.), извещать Исполнителя (ведущего преподавателя, мастера производственного обучения вождению) о невозможности прибытия на практические занятия по уважительной причине (болезнь, командировка и др.). Пропуск занятия по практическому вождению без уважительной причины считается прогулом.</w:t>
      </w:r>
    </w:p>
    <w:p w14:paraId="5A6CF782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2.4.4. По окончании срока обучения и при условии положительной сдачи промежуточной аттестации, пройти итоговую аттестацию (внутренний экзамен) и получить Свидетельство о профессии водителя, о прохождении программы, указанной в п.2.1.3 настоящего Договора.</w:t>
      </w:r>
    </w:p>
    <w:p w14:paraId="21600A26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2.4.5.В случае неудовлетворительного результата итоговой аттестации (внутреннего экзамена) пересдать его в установленные Исполнителем сроки. </w:t>
      </w:r>
    </w:p>
    <w:p w14:paraId="7C721810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tabs>
          <w:tab w:val="left" w:pos="3620"/>
          <w:tab w:val="center" w:pos="5244"/>
        </w:tabs>
        <w:jc w:val="both"/>
        <w:rPr>
          <w:rFonts w:eastAsia="Times New Roman"/>
          <w:b/>
          <w:bCs/>
          <w:color w:val="000000"/>
          <w:sz w:val="20"/>
        </w:rPr>
      </w:pPr>
      <w:r w:rsidRPr="00F01A43">
        <w:rPr>
          <w:rFonts w:eastAsia="Times New Roman"/>
          <w:b/>
          <w:bCs/>
          <w:color w:val="000000"/>
          <w:sz w:val="20"/>
        </w:rPr>
        <w:tab/>
        <w:t>3. Стоимость услуг и порядок оплаты.</w:t>
      </w:r>
    </w:p>
    <w:p w14:paraId="401209DC" w14:textId="32325182" w:rsidR="00DB64BE" w:rsidRPr="00F01A43" w:rsidRDefault="00000ED4">
      <w:pPr>
        <w:jc w:val="both"/>
        <w:rPr>
          <w:sz w:val="20"/>
        </w:rPr>
      </w:pPr>
      <w:r w:rsidRPr="00F01A43">
        <w:rPr>
          <w:sz w:val="20"/>
        </w:rPr>
        <w:t xml:space="preserve">3.1. Полная стоимость платных образовательных услуг  на момент заключения Договора составляет </w:t>
      </w:r>
      <w:r w:rsidR="0018318C">
        <w:rPr>
          <w:sz w:val="20"/>
        </w:rPr>
        <w:t>5</w:t>
      </w:r>
      <w:r w:rsidR="00C91DCD">
        <w:rPr>
          <w:sz w:val="20"/>
        </w:rPr>
        <w:t>1</w:t>
      </w:r>
      <w:r w:rsidR="0018318C">
        <w:rPr>
          <w:sz w:val="20"/>
        </w:rPr>
        <w:t>000</w:t>
      </w:r>
      <w:r w:rsidR="00E64E99">
        <w:rPr>
          <w:sz w:val="20"/>
        </w:rPr>
        <w:t xml:space="preserve">=00 (пятьдесят </w:t>
      </w:r>
      <w:r w:rsidR="00C91DCD">
        <w:rPr>
          <w:sz w:val="20"/>
        </w:rPr>
        <w:t>одна</w:t>
      </w:r>
      <w:r w:rsidR="00E64E99">
        <w:rPr>
          <w:sz w:val="20"/>
        </w:rPr>
        <w:t xml:space="preserve"> тысяч</w:t>
      </w:r>
      <w:r w:rsidR="00C91DCD">
        <w:rPr>
          <w:sz w:val="20"/>
        </w:rPr>
        <w:t>а</w:t>
      </w:r>
      <w:r w:rsidR="00E64E99">
        <w:rPr>
          <w:sz w:val="20"/>
        </w:rPr>
        <w:t xml:space="preserve"> </w:t>
      </w:r>
      <w:r w:rsidRPr="00F01A43">
        <w:rPr>
          <w:sz w:val="20"/>
        </w:rPr>
        <w:t>рублей</w:t>
      </w:r>
      <w:r w:rsidR="00F01A43" w:rsidRPr="00F01A43">
        <w:rPr>
          <w:sz w:val="20"/>
        </w:rPr>
        <w:t xml:space="preserve"> 00 копеек</w:t>
      </w:r>
      <w:r w:rsidR="00E64E99">
        <w:rPr>
          <w:sz w:val="20"/>
        </w:rPr>
        <w:t>)</w:t>
      </w:r>
      <w:r w:rsidR="00F576A8">
        <w:rPr>
          <w:sz w:val="20"/>
        </w:rPr>
        <w:t>,</w:t>
      </w:r>
      <w:r w:rsidR="00F576A8" w:rsidRPr="00F576A8">
        <w:t xml:space="preserve"> </w:t>
      </w:r>
      <w:r w:rsidR="00F576A8" w:rsidRPr="00F576A8">
        <w:rPr>
          <w:sz w:val="20"/>
        </w:rPr>
        <w:t>утвержденный приказом начальника ПОУ Балтасинская АШ ДОСААФ РТ от 12.03.2026 г. №24.</w:t>
      </w:r>
    </w:p>
    <w:p w14:paraId="6B48BE1B" w14:textId="1BD20AF0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3.</w:t>
      </w:r>
      <w:r w:rsidR="00070510" w:rsidRPr="00F01A43">
        <w:rPr>
          <w:rFonts w:eastAsia="Times New Roman"/>
          <w:color w:val="000000"/>
          <w:sz w:val="20"/>
        </w:rPr>
        <w:t>2</w:t>
      </w:r>
      <w:r w:rsidRPr="00F01A43">
        <w:rPr>
          <w:rFonts w:eastAsia="Times New Roman"/>
          <w:color w:val="000000"/>
          <w:sz w:val="20"/>
        </w:rPr>
        <w:t>. Оплата за обучение производится  в безналичной форме, на расчетный счет организации</w:t>
      </w:r>
      <w:r w:rsidR="00490BC4" w:rsidRPr="00F01A43">
        <w:rPr>
          <w:rFonts w:eastAsia="Times New Roman"/>
          <w:color w:val="000000"/>
          <w:sz w:val="20"/>
        </w:rPr>
        <w:t>.</w:t>
      </w:r>
    </w:p>
    <w:p w14:paraId="2A0DD2FA" w14:textId="15CEB6C0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3.</w:t>
      </w:r>
      <w:r w:rsidR="00070510" w:rsidRPr="00F01A43">
        <w:rPr>
          <w:rFonts w:eastAsia="Times New Roman"/>
          <w:color w:val="000000"/>
          <w:sz w:val="20"/>
        </w:rPr>
        <w:t>3</w:t>
      </w:r>
      <w:r w:rsidRPr="00F01A43">
        <w:rPr>
          <w:rFonts w:eastAsia="Times New Roman"/>
          <w:color w:val="000000"/>
          <w:sz w:val="20"/>
        </w:rPr>
        <w:t xml:space="preserve"> Увеличение стоимости образовательных услуг после заключения Договора не допускается. </w:t>
      </w:r>
    </w:p>
    <w:p w14:paraId="6F638B99" w14:textId="4DA4A5F9" w:rsidR="00DB64BE" w:rsidRPr="00F01A43" w:rsidRDefault="00F01A43" w:rsidP="00F01A43">
      <w:pPr>
        <w:pBdr>
          <w:top w:val="nil"/>
          <w:left w:val="nil"/>
          <w:bottom w:val="nil"/>
          <w:right w:val="nil"/>
          <w:between w:val="nil"/>
        </w:pBdr>
        <w:tabs>
          <w:tab w:val="left" w:pos="3280"/>
          <w:tab w:val="center" w:pos="5244"/>
        </w:tabs>
        <w:rPr>
          <w:rFonts w:eastAsia="Times New Roman"/>
          <w:b/>
          <w:bCs/>
          <w:color w:val="000000"/>
          <w:sz w:val="20"/>
        </w:rPr>
      </w:pPr>
      <w:r>
        <w:rPr>
          <w:rFonts w:eastAsia="Times New Roman"/>
          <w:b/>
          <w:bCs/>
          <w:color w:val="000000"/>
          <w:sz w:val="20"/>
        </w:rPr>
        <w:t xml:space="preserve">                                                                          </w:t>
      </w:r>
      <w:r w:rsidR="00000ED4" w:rsidRPr="00F01A43">
        <w:rPr>
          <w:rFonts w:eastAsia="Times New Roman"/>
          <w:b/>
          <w:bCs/>
          <w:color w:val="000000"/>
          <w:sz w:val="20"/>
        </w:rPr>
        <w:t>4.Основания изменения и расторжения договора.</w:t>
      </w:r>
    </w:p>
    <w:p w14:paraId="58EF510F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4.1. Все споры и разногласия между сторонами, возникшие в период действия настоящего Договора, разрешаются сторонами путем переговоров.</w:t>
      </w:r>
    </w:p>
    <w:p w14:paraId="22563005" w14:textId="521684D1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490BC4" w:rsidRPr="00F01A43">
        <w:rPr>
          <w:rFonts w:eastAsia="Times New Roman"/>
          <w:color w:val="000000"/>
          <w:sz w:val="20"/>
        </w:rPr>
        <w:t>2</w:t>
      </w:r>
      <w:r w:rsidRPr="00F01A43">
        <w:rPr>
          <w:rFonts w:eastAsia="Times New Roman"/>
          <w:color w:val="000000"/>
          <w:sz w:val="20"/>
        </w:rPr>
        <w:t>. Исполнитель вправе отказаться от исполнения договора по причине нарушения Обучающимся его обязательств, в частности: хроническая неуспеваемость, несоблюдение правил организации образовательного процесса, правил внутреннего распорядка для Обучающихся, правил охраны труда, техники безопасности, нарушения санитарно-эпидемиологических и противопожарных норм, отсутствия медицинской справки установленной формы, несоблюдение обязательств по оплате стоимости настоящего договора, предоставление не достоверных данных.</w:t>
      </w:r>
    </w:p>
    <w:p w14:paraId="5F7CE264" w14:textId="172C9A3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490BC4" w:rsidRPr="00F01A43">
        <w:rPr>
          <w:rFonts w:eastAsia="Times New Roman"/>
          <w:color w:val="000000"/>
          <w:sz w:val="20"/>
        </w:rPr>
        <w:t>3</w:t>
      </w:r>
      <w:r w:rsidRPr="00F01A43">
        <w:rPr>
          <w:rFonts w:eastAsia="Times New Roman"/>
          <w:color w:val="000000"/>
          <w:sz w:val="20"/>
        </w:rPr>
        <w:t>. В случае объективной невозможности выполнения своих обязательств по настоящему Договору вследствие действий (бездействия) Обучающегося, Договор может быть расторгнут Исполнителем в одностороннем порядке.</w:t>
      </w:r>
    </w:p>
    <w:p w14:paraId="31A7FA2E" w14:textId="53C069CB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4</w:t>
      </w:r>
      <w:r w:rsidRPr="00F01A43">
        <w:rPr>
          <w:rFonts w:eastAsia="Times New Roman"/>
          <w:color w:val="000000"/>
          <w:sz w:val="20"/>
        </w:rPr>
        <w:t>. При отчислении обучающегося по личному заявлению, при наличии уважительной причины (перемена места жительства, призыв в армию, длительная командировка, длительное заболевание, невозможность освоить программу обучения в силу индивидуальных особенностей и т.п.) ему возвращается часть денег, оплаченных за обучение, пропорционально затраченному на обучение времени.</w:t>
      </w:r>
    </w:p>
    <w:p w14:paraId="1435767A" w14:textId="0B4C5E34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5</w:t>
      </w:r>
      <w:r w:rsidRPr="00F01A43">
        <w:rPr>
          <w:rFonts w:eastAsia="Times New Roman"/>
          <w:color w:val="000000"/>
          <w:sz w:val="20"/>
        </w:rPr>
        <w:t>. При отчислении обучающегося за нарушение правил внутреннего распорядка для обучающихся, прекращение посещения занятий без уважительных причин (самовольное оставление учебного заведения), за неуспеваемость, а так же несвоевременную оплату за обучение проводится служебное расследование по указанным фактам. В таких случаях отчисление производится без возвращения части денег, оплаченных за обучение, пропорционально затраченному на обучение времени.</w:t>
      </w:r>
    </w:p>
    <w:p w14:paraId="620EEFE6" w14:textId="6062A763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>. Отчисление учащихся проводится на основании соответствующих приказов начальника ПОУ Балтасинская АШ ДОСААФ РТ.</w:t>
      </w:r>
    </w:p>
    <w:p w14:paraId="5C217ABB" w14:textId="2C0B617A" w:rsidR="00B92D53" w:rsidRPr="00F01A43" w:rsidRDefault="00B92D53" w:rsidP="00B92D5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4.</w:t>
      </w:r>
      <w:r w:rsidR="00070510" w:rsidRPr="00F01A43">
        <w:rPr>
          <w:rFonts w:eastAsia="Times New Roman"/>
          <w:color w:val="000000"/>
          <w:sz w:val="20"/>
        </w:rPr>
        <w:t>7</w:t>
      </w:r>
      <w:r w:rsidRPr="00F01A43">
        <w:rPr>
          <w:rFonts w:eastAsia="Times New Roman"/>
          <w:color w:val="000000"/>
          <w:sz w:val="20"/>
        </w:rPr>
        <w:t>. Обучающимся, отчисленным из состава своей учебной группы, ПОУ Балтасинская АШ ДОСААФ РТ может предоставить возможность обучения на новых договорных условиях на основании заявления о восстановлении.</w:t>
      </w:r>
    </w:p>
    <w:p w14:paraId="1C12F381" w14:textId="6826E0B7" w:rsidR="00DB64BE" w:rsidRPr="00F01A43" w:rsidRDefault="00F01A43" w:rsidP="00B92D53">
      <w:pPr>
        <w:pBdr>
          <w:top w:val="nil"/>
          <w:left w:val="nil"/>
          <w:bottom w:val="nil"/>
          <w:right w:val="nil"/>
          <w:between w:val="nil"/>
        </w:pBdr>
        <w:rPr>
          <w:rFonts w:eastAsia="Times New Roman"/>
          <w:b/>
          <w:bCs/>
          <w:color w:val="000000"/>
          <w:sz w:val="20"/>
        </w:rPr>
      </w:pPr>
      <w:r>
        <w:rPr>
          <w:rFonts w:eastAsia="Times New Roman"/>
          <w:b/>
          <w:bCs/>
          <w:color w:val="000000"/>
          <w:sz w:val="20"/>
        </w:rPr>
        <w:t xml:space="preserve">                                                                          </w:t>
      </w:r>
      <w:r w:rsidR="00000ED4" w:rsidRPr="00F01A43">
        <w:rPr>
          <w:rFonts w:eastAsia="Times New Roman"/>
          <w:b/>
          <w:bCs/>
          <w:color w:val="000000"/>
          <w:sz w:val="20"/>
        </w:rPr>
        <w:t>5. Ответственность сторон.</w:t>
      </w:r>
    </w:p>
    <w:p w14:paraId="1E1452A3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5.1. За неисполнение или ненадлежащее исполнение своих обязательств по Договору стороны несут ответственность, предусмотренную законодательством РФ и настоящим договором.</w:t>
      </w:r>
    </w:p>
    <w:p w14:paraId="0CB30897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5.2.  При обнаружении недостатка образовательной услуги, в том числе оказания не в полном объеме, предусмотренный образовательной программой, Обучаемый в праве по своему выбору потребовать:</w:t>
      </w:r>
    </w:p>
    <w:p w14:paraId="4B5D465F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5.2.1. Безвозмездного оказания образовательной услуги;</w:t>
      </w:r>
    </w:p>
    <w:p w14:paraId="54618938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5.2.2. Соразмерного уменьшения стоимости оказанной образовательной услуги;</w:t>
      </w:r>
    </w:p>
    <w:p w14:paraId="3CDA19F6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5.3. Если Исполнитель нарушил сроки оказания образовательной услуги либо, если во время оказания образовательной услуги стало очевидным, что она не будет оказана в срок, Обучаемый вправе по своему выбору:</w:t>
      </w:r>
    </w:p>
    <w:p w14:paraId="1622CC6F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5.3.1. Назначить Исполнителю новый срок, в течение которого Исполнитель должен приступить к оказанию образовательной услуги и (или) закончить оказание образовательной услуги.</w:t>
      </w:r>
    </w:p>
    <w:p w14:paraId="50097E8A" w14:textId="12B2E806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>5.3.</w:t>
      </w:r>
      <w:r w:rsidR="00F01A43">
        <w:rPr>
          <w:rFonts w:eastAsia="Times New Roman"/>
          <w:color w:val="000000"/>
          <w:sz w:val="20"/>
        </w:rPr>
        <w:t>2</w:t>
      </w:r>
      <w:r w:rsidRPr="00F01A43">
        <w:rPr>
          <w:rFonts w:eastAsia="Times New Roman"/>
          <w:color w:val="000000"/>
          <w:sz w:val="20"/>
        </w:rPr>
        <w:t>. Расторгнуть договор.</w:t>
      </w:r>
    </w:p>
    <w:p w14:paraId="10D16699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В случае опозданий Обучающегося на занятия, Обучающийся допускается до занятий, при условии самостоятельного изучения пропущенного из-за опозданий материала.</w:t>
      </w:r>
    </w:p>
    <w:p w14:paraId="4C59A9F6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В случае возникновения обстоятельств, не зависящих от Исполнителя, Исполнитель оставляет за собой право переназначить срок сдачи квалификационных экзаменов.</w:t>
      </w:r>
    </w:p>
    <w:p w14:paraId="26DA2CE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Обучающийся, получивший неудовлетворительные оценки на экзамене,  допускается к повторному экзамену (пересдаче) не более одного раза по каждому предмету, по согласованию с Исполнителем</w:t>
      </w:r>
    </w:p>
    <w:p w14:paraId="1AF9F217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 xml:space="preserve">Обучение свыше норм установленной программы подготовки (переподготовки), и (или) повторное обучение производятся за дополнительную плату: </w:t>
      </w:r>
    </w:p>
    <w:p w14:paraId="01C9111C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- </w:t>
      </w:r>
      <w:r w:rsidRPr="00F01A43">
        <w:rPr>
          <w:rFonts w:eastAsia="Times New Roman"/>
          <w:color w:val="000000"/>
          <w:sz w:val="20"/>
        </w:rPr>
        <w:tab/>
        <w:t>В случае, если Обучающийся по независящим от Исполнителя причинам не освоил программу по вождению в соответствии с учебным планом, но успешно сдал квалификационный экзамен, он допускается к сдаче экзамена в ГИБДД, при этом стоимость не освоенных  практических занятий не возмещается.</w:t>
      </w:r>
    </w:p>
    <w:p w14:paraId="19A20DDB" w14:textId="77777777" w:rsidR="00DB64BE" w:rsidRPr="00F01A43" w:rsidRDefault="00000ED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- </w:t>
      </w:r>
      <w:r w:rsidRPr="00F01A43">
        <w:rPr>
          <w:rFonts w:eastAsia="Times New Roman"/>
          <w:color w:val="000000"/>
          <w:sz w:val="20"/>
        </w:rPr>
        <w:tab/>
        <w:t>При неявке Обучающегося, без уважительной причины, на практические занятия по вождению, в соответствии с графиком очередности обучения вождению, Обучающемуся предоставляется возможность получить вождение по пропущенным занятиям только в дополнительное время и за дополнительную плату.</w:t>
      </w:r>
    </w:p>
    <w:p w14:paraId="298999F2" w14:textId="522C176D" w:rsidR="00D17D74" w:rsidRPr="00F01A43" w:rsidRDefault="00000ED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ab/>
      </w:r>
      <w:r w:rsidR="00F01A43">
        <w:rPr>
          <w:rFonts w:eastAsia="Times New Roman"/>
          <w:color w:val="000000"/>
          <w:sz w:val="20"/>
        </w:rPr>
        <w:t xml:space="preserve">                                                                           </w:t>
      </w:r>
      <w:r w:rsidR="00F01A43">
        <w:rPr>
          <w:rFonts w:eastAsia="Times New Roman"/>
          <w:b/>
          <w:bCs/>
          <w:color w:val="000000"/>
          <w:sz w:val="20"/>
        </w:rPr>
        <w:t>6</w:t>
      </w:r>
      <w:r w:rsidR="00D17D74" w:rsidRPr="00F01A43">
        <w:rPr>
          <w:rFonts w:eastAsia="Times New Roman"/>
          <w:b/>
          <w:bCs/>
          <w:color w:val="000000"/>
          <w:sz w:val="20"/>
        </w:rPr>
        <w:t>. Иные положения</w:t>
      </w:r>
    </w:p>
    <w:p w14:paraId="1F113603" w14:textId="466A105F" w:rsidR="00D17D74" w:rsidRPr="00F01A43" w:rsidRDefault="00D17D7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    </w:t>
      </w:r>
      <w:r w:rsid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>.1. Споры  между  сторонами  разрешаются  путем  переговоров.  При не урегулировании  сторонами  возникших  разногласий  спор  разрешается  в судебном порядке.</w:t>
      </w:r>
    </w:p>
    <w:p w14:paraId="7251E36F" w14:textId="5EA581F9" w:rsidR="00D17D74" w:rsidRPr="00F01A43" w:rsidRDefault="00D17D7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    </w:t>
      </w:r>
      <w:r w:rsid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>.2. Настоящий  договор  составлен  в  двух  экземплярах,  один  из которых хранится у Автошколы, а другой передается Заказчику.</w:t>
      </w:r>
    </w:p>
    <w:p w14:paraId="44D9A926" w14:textId="0F1BBD0D" w:rsidR="00D17D74" w:rsidRPr="00F01A43" w:rsidRDefault="00D17D74" w:rsidP="00D17D7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r w:rsidRPr="00F01A43">
        <w:rPr>
          <w:rFonts w:eastAsia="Times New Roman"/>
          <w:color w:val="000000"/>
          <w:sz w:val="20"/>
        </w:rPr>
        <w:t xml:space="preserve">     </w:t>
      </w:r>
      <w:r w:rsidR="00F01A43">
        <w:rPr>
          <w:rFonts w:eastAsia="Times New Roman"/>
          <w:color w:val="000000"/>
          <w:sz w:val="20"/>
        </w:rPr>
        <w:t>6</w:t>
      </w:r>
      <w:r w:rsidRPr="00F01A43">
        <w:rPr>
          <w:rFonts w:eastAsia="Times New Roman"/>
          <w:color w:val="000000"/>
          <w:sz w:val="20"/>
        </w:rPr>
        <w:t>.3. Настоящий договор вступает в силу  с  момента  его  подписания сторонами, с которого и становится обязательным для сторон.</w:t>
      </w:r>
    </w:p>
    <w:p w14:paraId="4BE094EC" w14:textId="77777777" w:rsidR="00DB64BE" w:rsidRPr="00F01A43" w:rsidRDefault="00DB64B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/>
          <w:color w:val="000000"/>
          <w:sz w:val="20"/>
        </w:rPr>
      </w:pPr>
      <w:bookmarkStart w:id="0" w:name="_heading=h.30j0zll" w:colFirst="0" w:colLast="0"/>
      <w:bookmarkEnd w:id="0"/>
    </w:p>
    <w:p w14:paraId="28F41062" w14:textId="4412E549" w:rsidR="002E027D" w:rsidRPr="00F01A43" w:rsidRDefault="00F01A43" w:rsidP="00F01A43">
      <w:pPr>
        <w:rPr>
          <w:rFonts w:eastAsia="Times New Roman"/>
          <w:b/>
          <w:sz w:val="20"/>
          <w:lang w:eastAsia="ru-RU"/>
        </w:rPr>
      </w:pPr>
      <w:r>
        <w:rPr>
          <w:rFonts w:eastAsia="Times New Roman"/>
          <w:b/>
          <w:sz w:val="20"/>
          <w:lang w:eastAsia="ru-RU"/>
        </w:rPr>
        <w:t>7</w:t>
      </w:r>
      <w:r w:rsidR="002E027D" w:rsidRPr="00F01A43">
        <w:rPr>
          <w:rFonts w:eastAsia="Times New Roman"/>
          <w:b/>
          <w:sz w:val="20"/>
          <w:lang w:eastAsia="ru-RU"/>
        </w:rPr>
        <w:t>. Реквизиты и подписи сторон</w:t>
      </w:r>
    </w:p>
    <w:p w14:paraId="362535DA" w14:textId="17D2C27D" w:rsidR="002E027D" w:rsidRPr="00F01A43" w:rsidRDefault="002E027D" w:rsidP="002E027D">
      <w:pPr>
        <w:tabs>
          <w:tab w:val="left" w:pos="5790"/>
        </w:tabs>
        <w:jc w:val="both"/>
        <w:rPr>
          <w:rFonts w:eastAsia="Times New Roman"/>
          <w:sz w:val="20"/>
          <w:lang w:eastAsia="ru-RU"/>
        </w:rPr>
      </w:pPr>
      <w:r w:rsidRPr="00F01A43">
        <w:rPr>
          <w:rFonts w:eastAsia="Times New Roman"/>
          <w:sz w:val="20"/>
          <w:lang w:eastAsia="ru-RU"/>
        </w:rPr>
        <w:t>Автошкола</w:t>
      </w:r>
      <w:r w:rsidRPr="00F01A43">
        <w:rPr>
          <w:rFonts w:eastAsia="Times New Roman"/>
          <w:sz w:val="20"/>
          <w:lang w:eastAsia="ru-RU"/>
        </w:rPr>
        <w:tab/>
      </w:r>
      <w:r w:rsidR="00350465">
        <w:rPr>
          <w:rFonts w:eastAsia="Times New Roman"/>
          <w:sz w:val="20"/>
          <w:lang w:eastAsia="ru-RU"/>
        </w:rPr>
        <w:t>Обучающийся</w:t>
      </w: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0"/>
        <w:gridCol w:w="4395"/>
      </w:tblGrid>
      <w:tr w:rsidR="002E027D" w:rsidRPr="00F01A43" w14:paraId="2543E15C" w14:textId="77777777" w:rsidTr="007B1F86">
        <w:tc>
          <w:tcPr>
            <w:tcW w:w="5670" w:type="dxa"/>
            <w:shd w:val="clear" w:color="auto" w:fill="auto"/>
          </w:tcPr>
          <w:p w14:paraId="4C8FB327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ПОУ Балтасинская АШ ДОСААФ РТ</w:t>
            </w:r>
          </w:p>
          <w:p w14:paraId="3FD8B988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422250 РТ пгт.Балтаси, ул.Наримана, д. 37</w:t>
            </w:r>
          </w:p>
          <w:p w14:paraId="7852727D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ИНН 1612007533</w:t>
            </w:r>
          </w:p>
          <w:p w14:paraId="0DFF2EAF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 xml:space="preserve"> КПП 161201001</w:t>
            </w:r>
          </w:p>
          <w:p w14:paraId="11AE9A10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р/с 40703810400230000023 в ПАО  «АК БАРС» Банк, г.Казань  БИК 049205805</w:t>
            </w:r>
          </w:p>
          <w:p w14:paraId="72590AE9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 xml:space="preserve">  к/с 30101810000000000805</w:t>
            </w:r>
          </w:p>
          <w:p w14:paraId="5D048833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Начальник</w:t>
            </w:r>
          </w:p>
          <w:p w14:paraId="11E9FA9A" w14:textId="77777777" w:rsidR="002E027D" w:rsidRPr="00F01A43" w:rsidRDefault="002E027D" w:rsidP="002E027D">
            <w:pPr>
              <w:spacing w:line="360" w:lineRule="auto"/>
              <w:jc w:val="both"/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 xml:space="preserve">       М.П.                _____________Файзрахманов Р.Р..</w:t>
            </w:r>
          </w:p>
        </w:tc>
        <w:tc>
          <w:tcPr>
            <w:tcW w:w="4395" w:type="dxa"/>
            <w:shd w:val="clear" w:color="auto" w:fill="auto"/>
          </w:tcPr>
          <w:p w14:paraId="583F92E7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ФИО______________________________</w:t>
            </w:r>
          </w:p>
          <w:p w14:paraId="19F38129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2DAEC22F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паспорт____________________________</w:t>
            </w:r>
          </w:p>
          <w:p w14:paraId="245C5912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05D1D2C5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5D8F9121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67BF765A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Зарегистрированный (ая)____________</w:t>
            </w:r>
          </w:p>
          <w:p w14:paraId="372C52F5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3A7748F0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0D35E10E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>__________________________________</w:t>
            </w:r>
          </w:p>
          <w:p w14:paraId="67077C99" w14:textId="77777777" w:rsidR="002E027D" w:rsidRPr="00F01A43" w:rsidRDefault="002E027D" w:rsidP="002E027D">
            <w:pPr>
              <w:rPr>
                <w:rFonts w:eastAsia="Times New Roman"/>
                <w:sz w:val="20"/>
                <w:lang w:eastAsia="ru-RU"/>
              </w:rPr>
            </w:pPr>
            <w:r w:rsidRPr="00F01A43">
              <w:rPr>
                <w:rFonts w:eastAsia="Times New Roman"/>
                <w:sz w:val="20"/>
                <w:lang w:eastAsia="ru-RU"/>
              </w:rPr>
              <w:t xml:space="preserve">                               ______________/____________________/</w:t>
            </w:r>
          </w:p>
        </w:tc>
      </w:tr>
    </w:tbl>
    <w:p w14:paraId="38294FDA" w14:textId="77777777" w:rsidR="002E027D" w:rsidRPr="00F01A43" w:rsidRDefault="002E027D" w:rsidP="002E027D">
      <w:pPr>
        <w:jc w:val="both"/>
        <w:rPr>
          <w:rFonts w:eastAsia="Times New Roman"/>
          <w:sz w:val="20"/>
          <w:lang w:eastAsia="ru-RU"/>
        </w:rPr>
      </w:pPr>
    </w:p>
    <w:p w14:paraId="23E93856" w14:textId="77777777" w:rsidR="002E027D" w:rsidRPr="00F01A43" w:rsidRDefault="002E027D" w:rsidP="002E027D">
      <w:pPr>
        <w:jc w:val="both"/>
        <w:rPr>
          <w:rFonts w:eastAsia="Times New Roman"/>
          <w:sz w:val="20"/>
          <w:lang w:eastAsia="ru-RU"/>
        </w:rPr>
      </w:pPr>
      <w:r w:rsidRPr="00F01A43">
        <w:rPr>
          <w:rFonts w:eastAsia="Times New Roman"/>
          <w:sz w:val="20"/>
          <w:lang w:eastAsia="ru-RU"/>
        </w:rPr>
        <w:t>Один экземпляр договора получил____________________(_______________________________)</w:t>
      </w:r>
    </w:p>
    <w:p w14:paraId="4B5EE314" w14:textId="77777777" w:rsidR="00DB64BE" w:rsidRPr="00F01A43" w:rsidRDefault="00DB64BE">
      <w:pPr>
        <w:jc w:val="both"/>
        <w:rPr>
          <w:sz w:val="20"/>
        </w:rPr>
      </w:pPr>
    </w:p>
    <w:p w14:paraId="123A5ECB" w14:textId="77777777" w:rsidR="00DB64BE" w:rsidRPr="00F01A43" w:rsidRDefault="00DB64BE">
      <w:pPr>
        <w:jc w:val="both"/>
        <w:rPr>
          <w:sz w:val="20"/>
        </w:rPr>
      </w:pPr>
    </w:p>
    <w:p w14:paraId="64535421" w14:textId="77777777" w:rsidR="00DB64BE" w:rsidRPr="00F01A43" w:rsidRDefault="00DB64BE">
      <w:pPr>
        <w:rPr>
          <w:sz w:val="20"/>
        </w:rPr>
      </w:pPr>
    </w:p>
    <w:sectPr w:rsidR="00DB64BE" w:rsidRPr="00F01A43">
      <w:pgSz w:w="11906" w:h="16838"/>
      <w:pgMar w:top="567" w:right="567" w:bottom="567" w:left="56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08909336-8457-4C2F-A80F-04ACFBEA0F3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4D3857E9-B886-4B71-BC95-2E02D9A75419}"/>
    <w:embedBold r:id="rId3" w:fontKey="{110514EA-DBF8-4037-A575-CA0F43CC3E2E}"/>
    <w:embedItalic r:id="rId4" w:fontKey="{B9329C0E-4EDB-4245-A217-B28BE5CD3F87}"/>
    <w:embedBoldItalic r:id="rId5" w:fontKey="{FC7D8275-FA68-4FA6-8AB2-1BD457B333BC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5F2E9ABA-054C-4A5E-8A4F-31660282E3B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516384"/>
    <w:multiLevelType w:val="multilevel"/>
    <w:tmpl w:val="15E8DD74"/>
    <w:lvl w:ilvl="0">
      <w:start w:val="1"/>
      <w:numFmt w:val="decimal"/>
      <w:pStyle w:val="1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" w15:restartNumberingAfterBreak="0">
    <w:nsid w:val="359C583D"/>
    <w:multiLevelType w:val="multilevel"/>
    <w:tmpl w:val="A9907244"/>
    <w:lvl w:ilvl="0">
      <w:start w:val="2"/>
      <w:numFmt w:val="decimal"/>
      <w:lvlText w:val="%1."/>
      <w:lvlJc w:val="left"/>
      <w:pPr>
        <w:ind w:left="405" w:hanging="405"/>
      </w:pPr>
    </w:lvl>
    <w:lvl w:ilvl="1">
      <w:start w:val="2"/>
      <w:numFmt w:val="decimal"/>
      <w:lvlText w:val="%1.%2."/>
      <w:lvlJc w:val="left"/>
      <w:pPr>
        <w:ind w:left="405" w:hanging="405"/>
      </w:pPr>
    </w:lvl>
    <w:lvl w:ilvl="2">
      <w:start w:val="3"/>
      <w:numFmt w:val="decimal"/>
      <w:lvlText w:val="%1.%2.%3."/>
      <w:lvlJc w:val="left"/>
      <w:pPr>
        <w:ind w:left="405" w:hanging="405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720" w:hanging="720"/>
      </w:pPr>
    </w:lvl>
    <w:lvl w:ilvl="5">
      <w:start w:val="1"/>
      <w:numFmt w:val="decimal"/>
      <w:lvlText w:val="%1.%2.%3.%4.%5.%6."/>
      <w:lvlJc w:val="left"/>
      <w:pPr>
        <w:ind w:left="720" w:hanging="720"/>
      </w:pPr>
    </w:lvl>
    <w:lvl w:ilvl="6">
      <w:start w:val="1"/>
      <w:numFmt w:val="decimal"/>
      <w:lvlText w:val="%1.%2.%3.%4.%5.%6.%7."/>
      <w:lvlJc w:val="left"/>
      <w:pPr>
        <w:ind w:left="1080" w:hanging="1080"/>
      </w:pPr>
    </w:lvl>
    <w:lvl w:ilvl="7">
      <w:start w:val="1"/>
      <w:numFmt w:val="decimal"/>
      <w:lvlText w:val="%1.%2.%3.%4.%5.%6.%7.%8."/>
      <w:lvlJc w:val="left"/>
      <w:pPr>
        <w:ind w:left="1080" w:hanging="1080"/>
      </w:pPr>
    </w:lvl>
    <w:lvl w:ilvl="8">
      <w:start w:val="1"/>
      <w:numFmt w:val="decimal"/>
      <w:lvlText w:val="%1.%2.%3.%4.%5.%6.%7.%8.%9."/>
      <w:lvlJc w:val="left"/>
      <w:pPr>
        <w:ind w:left="1080" w:hanging="1080"/>
      </w:pPr>
    </w:lvl>
  </w:abstractNum>
  <w:abstractNum w:abstractNumId="2" w15:restartNumberingAfterBreak="0">
    <w:nsid w:val="35D32153"/>
    <w:multiLevelType w:val="multilevel"/>
    <w:tmpl w:val="5E706D08"/>
    <w:lvl w:ilvl="0">
      <w:start w:val="1"/>
      <w:numFmt w:val="bullet"/>
      <w:lvlText w:val="●"/>
      <w:lvlJc w:val="left"/>
      <w:pPr>
        <w:ind w:left="753" w:hanging="360"/>
      </w:pPr>
      <w:rPr>
        <w:rFonts w:ascii="Noto Sans Symbols" w:eastAsia="Noto Sans Symbols" w:hAnsi="Noto Sans Symbols" w:cs="Noto Sans Symbols"/>
        <w:sz w:val="16"/>
        <w:szCs w:val="16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79A34037"/>
    <w:multiLevelType w:val="multilevel"/>
    <w:tmpl w:val="9C4230C0"/>
    <w:lvl w:ilvl="0">
      <w:start w:val="8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4BE"/>
    <w:rsid w:val="00000ED4"/>
    <w:rsid w:val="00070510"/>
    <w:rsid w:val="0018318C"/>
    <w:rsid w:val="002E027D"/>
    <w:rsid w:val="00325687"/>
    <w:rsid w:val="00350465"/>
    <w:rsid w:val="003D0E63"/>
    <w:rsid w:val="00490BC4"/>
    <w:rsid w:val="007419CF"/>
    <w:rsid w:val="008F19E3"/>
    <w:rsid w:val="00927BBE"/>
    <w:rsid w:val="00B92D53"/>
    <w:rsid w:val="00C91DCD"/>
    <w:rsid w:val="00D034F9"/>
    <w:rsid w:val="00D17D74"/>
    <w:rsid w:val="00DB64BE"/>
    <w:rsid w:val="00E64E99"/>
    <w:rsid w:val="00EF5F41"/>
    <w:rsid w:val="00F01A43"/>
    <w:rsid w:val="00F5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44BDF"/>
  <w15:docId w15:val="{403BC467-428C-4122-BADE-354278CB9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6BB3"/>
    <w:rPr>
      <w:rFonts w:eastAsia="Calibri"/>
      <w:szCs w:val="20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DC6BB3"/>
    <w:pPr>
      <w:keepNext/>
      <w:numPr>
        <w:numId w:val="1"/>
      </w:numPr>
      <w:outlineLvl w:val="0"/>
    </w:pPr>
    <w:rPr>
      <w:b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4"/>
    <w:link w:val="a5"/>
    <w:uiPriority w:val="10"/>
    <w:qFormat/>
    <w:rsid w:val="00DC6BB3"/>
    <w:pPr>
      <w:jc w:val="center"/>
    </w:pPr>
    <w:rPr>
      <w:b/>
      <w:sz w:val="36"/>
    </w:rPr>
  </w:style>
  <w:style w:type="character" w:customStyle="1" w:styleId="10">
    <w:name w:val="Заголовок 1 Знак"/>
    <w:basedOn w:val="a0"/>
    <w:link w:val="1"/>
    <w:rsid w:val="00DC6BB3"/>
    <w:rPr>
      <w:rFonts w:ascii="Times New Roman" w:eastAsia="Calibri" w:hAnsi="Times New Roman" w:cs="Times New Roman"/>
      <w:b/>
      <w:sz w:val="28"/>
      <w:szCs w:val="20"/>
      <w:lang w:eastAsia="ar-SA"/>
    </w:rPr>
  </w:style>
  <w:style w:type="character" w:customStyle="1" w:styleId="a5">
    <w:name w:val="Заголовок Знак"/>
    <w:basedOn w:val="a0"/>
    <w:link w:val="a3"/>
    <w:rsid w:val="00DC6BB3"/>
    <w:rPr>
      <w:rFonts w:ascii="Times New Roman" w:eastAsia="Calibri" w:hAnsi="Times New Roman" w:cs="Times New Roman"/>
      <w:b/>
      <w:sz w:val="36"/>
      <w:szCs w:val="20"/>
      <w:lang w:eastAsia="ar-SA"/>
    </w:rPr>
  </w:style>
  <w:style w:type="paragraph" w:customStyle="1" w:styleId="21">
    <w:name w:val="Основной текст 21"/>
    <w:basedOn w:val="a"/>
    <w:rsid w:val="00DC6BB3"/>
    <w:pPr>
      <w:jc w:val="both"/>
    </w:pPr>
    <w:rPr>
      <w:bCs/>
      <w:sz w:val="20"/>
    </w:rPr>
  </w:style>
  <w:style w:type="paragraph" w:customStyle="1" w:styleId="11">
    <w:name w:val="Абзац списка1"/>
    <w:basedOn w:val="a"/>
    <w:rsid w:val="00DC6BB3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</w:rPr>
  </w:style>
  <w:style w:type="paragraph" w:customStyle="1" w:styleId="ConsPlusNonformat">
    <w:name w:val="ConsPlusNonformat"/>
    <w:rsid w:val="00DC6BB3"/>
    <w:pPr>
      <w:widowControl w:val="0"/>
      <w:suppressAutoHyphens/>
    </w:pPr>
    <w:rPr>
      <w:rFonts w:ascii="Courier New" w:hAnsi="Courier New" w:cs="Courier New"/>
      <w:kern w:val="1"/>
      <w:sz w:val="20"/>
      <w:szCs w:val="20"/>
      <w:lang w:eastAsia="ar-SA"/>
    </w:rPr>
  </w:style>
  <w:style w:type="paragraph" w:styleId="a6">
    <w:name w:val="List Paragraph"/>
    <w:basedOn w:val="a"/>
    <w:uiPriority w:val="34"/>
    <w:qFormat/>
    <w:rsid w:val="00DC6BB3"/>
    <w:pPr>
      <w:ind w:left="720"/>
      <w:contextualSpacing/>
    </w:pPr>
  </w:style>
  <w:style w:type="paragraph" w:styleId="a4">
    <w:name w:val="Subtitle"/>
    <w:basedOn w:val="a"/>
    <w:next w:val="a"/>
    <w:link w:val="a7"/>
    <w:uiPriority w:val="11"/>
    <w:qFormat/>
    <w:pPr>
      <w:spacing w:after="160"/>
    </w:pPr>
    <w:rPr>
      <w:rFonts w:ascii="Calibri" w:hAnsi="Calibri" w:cs="Calibri"/>
      <w:color w:val="5A5A5A"/>
      <w:sz w:val="22"/>
      <w:szCs w:val="22"/>
    </w:rPr>
  </w:style>
  <w:style w:type="character" w:customStyle="1" w:styleId="a7">
    <w:name w:val="Подзаголовок Знак"/>
    <w:basedOn w:val="a0"/>
    <w:link w:val="a4"/>
    <w:uiPriority w:val="11"/>
    <w:rsid w:val="00DC6BB3"/>
    <w:rPr>
      <w:rFonts w:eastAsiaTheme="minorEastAsia"/>
      <w:color w:val="5A5A5A" w:themeColor="text1" w:themeTint="A5"/>
      <w:spacing w:val="15"/>
      <w:lang w:eastAsia="ar-SA"/>
    </w:r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h7Cv6S3UiknTwto1hdqUkkaCXtw==">CgMxLjAyCGguZ2pkZ3hzMgloLjMwajB6bGw4AHIhMWhiR0lxRW43elpfUjVWS0JEM2hOOW1xT0h1dW1Bd19z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3</Pages>
  <Words>1847</Words>
  <Characters>10532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ДОСААФ Балтаси</cp:lastModifiedBy>
  <cp:revision>12</cp:revision>
  <cp:lastPrinted>2026-05-08T11:39:00Z</cp:lastPrinted>
  <dcterms:created xsi:type="dcterms:W3CDTF">2026-02-16T05:38:00Z</dcterms:created>
  <dcterms:modified xsi:type="dcterms:W3CDTF">2026-05-08T11:40:00Z</dcterms:modified>
</cp:coreProperties>
</file>